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8" w:rsidRPr="001F6968" w:rsidRDefault="001F6968" w:rsidP="001F6968">
      <w:pPr>
        <w:shd w:val="clear" w:color="auto" w:fill="E8FAFC"/>
        <w:spacing w:after="0" w:line="240" w:lineRule="auto"/>
        <w:textAlignment w:val="baseline"/>
        <w:rPr>
          <w:rFonts w:ascii="Arial" w:eastAsia="Times New Roman" w:hAnsi="Arial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b/>
          <w:bCs/>
          <w:color w:val="929292"/>
          <w:sz w:val="21"/>
          <w:szCs w:val="21"/>
          <w:bdr w:val="none" w:sz="0" w:space="0" w:color="auto" w:frame="1"/>
        </w:rPr>
        <w:t>Enhanced Safety:</w:t>
      </w:r>
    </w:p>
    <w:p w:rsidR="001F6968" w:rsidRPr="001F6968" w:rsidRDefault="001F6968" w:rsidP="001F6968">
      <w:pPr>
        <w:numPr>
          <w:ilvl w:val="0"/>
          <w:numId w:val="1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Installs flush with the drill floor, eliminating work platforms during casing running operations so your crew does not have to work from an unsafe elevation</w:t>
      </w:r>
    </w:p>
    <w:p w:rsidR="001F6968" w:rsidRPr="001F6968" w:rsidRDefault="001F6968" w:rsidP="001F6968">
      <w:pPr>
        <w:numPr>
          <w:ilvl w:val="0"/>
          <w:numId w:val="1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Gives your crew more room on the drill floor</w:t>
      </w:r>
    </w:p>
    <w:p w:rsidR="001F6968" w:rsidRPr="001F6968" w:rsidRDefault="001F6968" w:rsidP="001F6968">
      <w:pPr>
        <w:numPr>
          <w:ilvl w:val="0"/>
          <w:numId w:val="1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Controlled via control panel, which can be located in the driller’s console or stand alone</w:t>
      </w:r>
    </w:p>
    <w:p w:rsidR="001F6968" w:rsidRPr="001F6968" w:rsidRDefault="001F6968" w:rsidP="001F6968">
      <w:pPr>
        <w:shd w:val="clear" w:color="auto" w:fill="E8FAFC"/>
        <w:spacing w:after="0" w:line="240" w:lineRule="auto"/>
        <w:textAlignment w:val="baseline"/>
        <w:rPr>
          <w:rFonts w:ascii="Arial" w:eastAsia="Times New Roman" w:hAnsi="Arial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b/>
          <w:bCs/>
          <w:color w:val="929292"/>
          <w:sz w:val="21"/>
          <w:szCs w:val="21"/>
          <w:bdr w:val="none" w:sz="0" w:space="0" w:color="auto" w:frame="1"/>
        </w:rPr>
        <w:t>Improved Efficiency and Versatility:</w:t>
      </w:r>
    </w:p>
    <w:p w:rsidR="001F6968" w:rsidRPr="001F6968" w:rsidRDefault="001F6968" w:rsidP="001F6968">
      <w:pPr>
        <w:numPr>
          <w:ilvl w:val="0"/>
          <w:numId w:val="2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Available in all rotary configurations</w:t>
      </w:r>
    </w:p>
    <w:p w:rsidR="001F6968" w:rsidRPr="001F6968" w:rsidRDefault="001F6968" w:rsidP="001F6968">
      <w:pPr>
        <w:numPr>
          <w:ilvl w:val="0"/>
          <w:numId w:val="2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 xml:space="preserve">Handles all </w:t>
      </w:r>
      <w:proofErr w:type="spellStart"/>
      <w:r w:rsidRPr="001F6968">
        <w:rPr>
          <w:rFonts w:ascii="inherit" w:eastAsia="Times New Roman" w:hAnsi="inherit" w:cs="Arial"/>
          <w:color w:val="929292"/>
          <w:sz w:val="21"/>
          <w:szCs w:val="21"/>
        </w:rPr>
        <w:t>tubulars</w:t>
      </w:r>
      <w:proofErr w:type="spellEnd"/>
      <w:r w:rsidRPr="001F6968">
        <w:rPr>
          <w:rFonts w:ascii="inherit" w:eastAsia="Times New Roman" w:hAnsi="inherit" w:cs="Arial"/>
          <w:color w:val="929292"/>
          <w:sz w:val="21"/>
          <w:szCs w:val="21"/>
        </w:rPr>
        <w:t xml:space="preserve"> from 2-3/8″ through 14″</w:t>
      </w:r>
    </w:p>
    <w:p w:rsidR="001F6968" w:rsidRPr="001F6968" w:rsidRDefault="001F6968" w:rsidP="001F6968">
      <w:pPr>
        <w:numPr>
          <w:ilvl w:val="0"/>
          <w:numId w:val="2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Can change slips quickly and insert carriers in less than five minutes for added time savings</w:t>
      </w:r>
    </w:p>
    <w:p w:rsidR="001F6968" w:rsidRPr="001F6968" w:rsidRDefault="001F6968" w:rsidP="001F6968">
      <w:pPr>
        <w:shd w:val="clear" w:color="auto" w:fill="E8FAFC"/>
        <w:spacing w:after="0" w:line="240" w:lineRule="auto"/>
        <w:textAlignment w:val="baseline"/>
        <w:rPr>
          <w:rFonts w:ascii="Arial" w:eastAsia="Times New Roman" w:hAnsi="Arial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b/>
          <w:bCs/>
          <w:color w:val="929292"/>
          <w:sz w:val="21"/>
          <w:szCs w:val="21"/>
          <w:bdr w:val="none" w:sz="0" w:space="0" w:color="auto" w:frame="1"/>
        </w:rPr>
        <w:t>Insert Carriers Make This a Universal Tool, Not Just Another Power Slip:</w:t>
      </w:r>
    </w:p>
    <w:p w:rsidR="001F6968" w:rsidRPr="001F6968" w:rsidRDefault="001F6968" w:rsidP="001F6968">
      <w:pPr>
        <w:numPr>
          <w:ilvl w:val="0"/>
          <w:numId w:val="3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Can trip an entire string through quick changeovers from BHAs to collars to drill pipe</w:t>
      </w:r>
    </w:p>
    <w:p w:rsidR="001F6968" w:rsidRPr="001F6968" w:rsidRDefault="001F6968" w:rsidP="001F6968">
      <w:pPr>
        <w:numPr>
          <w:ilvl w:val="0"/>
          <w:numId w:val="3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Can change insert carriers with pipe in the hole for added convenience</w:t>
      </w:r>
    </w:p>
    <w:p w:rsidR="001F6968" w:rsidRPr="001F6968" w:rsidRDefault="001F6968" w:rsidP="001F6968">
      <w:pPr>
        <w:numPr>
          <w:ilvl w:val="0"/>
          <w:numId w:val="3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Eliminates loose pieces such as bolts and pins using a special “drop and lock, pull and release” design</w:t>
      </w:r>
    </w:p>
    <w:p w:rsidR="001F6968" w:rsidRPr="001F6968" w:rsidRDefault="001F6968" w:rsidP="001F6968">
      <w:pPr>
        <w:numPr>
          <w:ilvl w:val="0"/>
          <w:numId w:val="3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Can be fitted with insert bowls should it become necessary to use hand slips</w:t>
      </w:r>
    </w:p>
    <w:p w:rsidR="001F6968" w:rsidRPr="001F6968" w:rsidRDefault="001F6968" w:rsidP="001F6968">
      <w:pPr>
        <w:shd w:val="clear" w:color="auto" w:fill="E8FAFC"/>
        <w:spacing w:after="0" w:line="240" w:lineRule="auto"/>
        <w:textAlignment w:val="baseline"/>
        <w:rPr>
          <w:rFonts w:ascii="Arial" w:eastAsia="Times New Roman" w:hAnsi="Arial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b/>
          <w:bCs/>
          <w:color w:val="929292"/>
          <w:sz w:val="21"/>
          <w:szCs w:val="21"/>
          <w:bdr w:val="none" w:sz="0" w:space="0" w:color="auto" w:frame="1"/>
        </w:rPr>
        <w:t>Centering Device:</w:t>
      </w:r>
    </w:p>
    <w:p w:rsidR="001F6968" w:rsidRPr="001F6968" w:rsidRDefault="001F6968" w:rsidP="001F6968">
      <w:pPr>
        <w:numPr>
          <w:ilvl w:val="0"/>
          <w:numId w:val="4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Equipped with a centering device in the top cover that centers pipe so slips can establish safe firm grasp</w:t>
      </w:r>
    </w:p>
    <w:p w:rsidR="001F6968" w:rsidRPr="001F6968" w:rsidRDefault="001F6968" w:rsidP="001F6968">
      <w:pPr>
        <w:shd w:val="clear" w:color="auto" w:fill="E8FAFC"/>
        <w:spacing w:after="0" w:line="240" w:lineRule="auto"/>
        <w:textAlignment w:val="baseline"/>
        <w:rPr>
          <w:rFonts w:ascii="Arial" w:eastAsia="Times New Roman" w:hAnsi="Arial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b/>
          <w:bCs/>
          <w:color w:val="929292"/>
          <w:sz w:val="21"/>
          <w:szCs w:val="21"/>
          <w:bdr w:val="none" w:sz="0" w:space="0" w:color="auto" w:frame="1"/>
        </w:rPr>
        <w:t>Slip Set-back:</w:t>
      </w:r>
    </w:p>
    <w:p w:rsidR="001F6968" w:rsidRPr="001F6968" w:rsidRDefault="001F6968" w:rsidP="001F6968">
      <w:pPr>
        <w:numPr>
          <w:ilvl w:val="0"/>
          <w:numId w:val="5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Allows tool joints, BHAs, casing centralizers and drill pipe protectors to pass through without dragging on the inserts to help preserve equipment</w:t>
      </w:r>
    </w:p>
    <w:p w:rsidR="001F6968" w:rsidRPr="001F6968" w:rsidRDefault="001F6968" w:rsidP="001F6968">
      <w:pPr>
        <w:shd w:val="clear" w:color="auto" w:fill="E8FAFC"/>
        <w:spacing w:after="0" w:line="240" w:lineRule="auto"/>
        <w:textAlignment w:val="baseline"/>
        <w:rPr>
          <w:rFonts w:ascii="Arial" w:eastAsia="Times New Roman" w:hAnsi="Arial" w:cs="Arial"/>
          <w:color w:val="929292"/>
          <w:sz w:val="21"/>
          <w:szCs w:val="21"/>
        </w:rPr>
      </w:pPr>
      <w:hyperlink r:id="rId6" w:tgtFrame="_blank" w:history="1">
        <w:r w:rsidRPr="001F6968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</w:rPr>
          <w:t>Specifications</w:t>
        </w:r>
      </w:hyperlink>
    </w:p>
    <w:p w:rsidR="001F6968" w:rsidRPr="001F6968" w:rsidRDefault="001F6968" w:rsidP="001F6968">
      <w:pPr>
        <w:numPr>
          <w:ilvl w:val="0"/>
          <w:numId w:val="6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37-1/2″ rotary size</w:t>
      </w:r>
    </w:p>
    <w:p w:rsidR="001F6968" w:rsidRPr="001F6968" w:rsidRDefault="001F6968" w:rsidP="001F6968">
      <w:pPr>
        <w:numPr>
          <w:ilvl w:val="0"/>
          <w:numId w:val="6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 xml:space="preserve">2-3/8″ through 14″ size range for all </w:t>
      </w:r>
      <w:proofErr w:type="spellStart"/>
      <w:r w:rsidRPr="001F6968">
        <w:rPr>
          <w:rFonts w:ascii="inherit" w:eastAsia="Times New Roman" w:hAnsi="inherit" w:cs="Arial"/>
          <w:color w:val="929292"/>
          <w:sz w:val="21"/>
          <w:szCs w:val="21"/>
        </w:rPr>
        <w:t>tubulars</w:t>
      </w:r>
      <w:proofErr w:type="spellEnd"/>
    </w:p>
    <w:p w:rsidR="001F6968" w:rsidRPr="001F6968" w:rsidRDefault="001F6968" w:rsidP="001F6968">
      <w:pPr>
        <w:numPr>
          <w:ilvl w:val="0"/>
          <w:numId w:val="6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500 ton load rating</w:t>
      </w:r>
    </w:p>
    <w:p w:rsidR="001F6968" w:rsidRPr="001F6968" w:rsidRDefault="001F6968" w:rsidP="001F6968">
      <w:pPr>
        <w:numPr>
          <w:ilvl w:val="0"/>
          <w:numId w:val="6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 xml:space="preserve">45,000 </w:t>
      </w:r>
      <w:proofErr w:type="spellStart"/>
      <w:r w:rsidRPr="001F6968">
        <w:rPr>
          <w:rFonts w:ascii="inherit" w:eastAsia="Times New Roman" w:hAnsi="inherit" w:cs="Arial"/>
          <w:color w:val="929292"/>
          <w:sz w:val="21"/>
          <w:szCs w:val="21"/>
        </w:rPr>
        <w:t>ft-lbs</w:t>
      </w:r>
      <w:proofErr w:type="spellEnd"/>
      <w:r w:rsidRPr="001F6968">
        <w:rPr>
          <w:rFonts w:ascii="inherit" w:eastAsia="Times New Roman" w:hAnsi="inherit" w:cs="Arial"/>
          <w:color w:val="929292"/>
          <w:sz w:val="21"/>
          <w:szCs w:val="21"/>
        </w:rPr>
        <w:t xml:space="preserve"> maximum torque</w:t>
      </w:r>
      <w:bookmarkStart w:id="0" w:name="_GoBack"/>
      <w:bookmarkEnd w:id="0"/>
    </w:p>
    <w:p w:rsidR="001F6968" w:rsidRPr="001F6968" w:rsidRDefault="001F6968" w:rsidP="001F6968">
      <w:pPr>
        <w:numPr>
          <w:ilvl w:val="0"/>
          <w:numId w:val="6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10 tons power down force generated to assist with tubular backup</w:t>
      </w:r>
    </w:p>
    <w:p w:rsidR="001F6968" w:rsidRPr="001F6968" w:rsidRDefault="001F6968" w:rsidP="001F6968">
      <w:pPr>
        <w:numPr>
          <w:ilvl w:val="0"/>
          <w:numId w:val="6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Optional hand slip bowls available</w:t>
      </w:r>
    </w:p>
    <w:p w:rsidR="001F6968" w:rsidRPr="001F6968" w:rsidRDefault="001F6968" w:rsidP="001F6968">
      <w:pPr>
        <w:numPr>
          <w:ilvl w:val="0"/>
          <w:numId w:val="6"/>
        </w:numPr>
        <w:shd w:val="clear" w:color="auto" w:fill="E8FAFC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929292"/>
          <w:sz w:val="21"/>
          <w:szCs w:val="21"/>
        </w:rPr>
      </w:pPr>
      <w:r w:rsidRPr="001F6968">
        <w:rPr>
          <w:rFonts w:ascii="inherit" w:eastAsia="Times New Roman" w:hAnsi="inherit" w:cs="Arial"/>
          <w:color w:val="929292"/>
          <w:sz w:val="21"/>
          <w:szCs w:val="21"/>
        </w:rPr>
        <w:t>2500 psi, 10 GPM flow rate hydraulic requirements</w:t>
      </w:r>
    </w:p>
    <w:p w:rsidR="00825E86" w:rsidRDefault="00825E86"/>
    <w:sectPr w:rsidR="0082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F64"/>
    <w:multiLevelType w:val="multilevel"/>
    <w:tmpl w:val="4FA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1210A"/>
    <w:multiLevelType w:val="multilevel"/>
    <w:tmpl w:val="502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00DC9"/>
    <w:multiLevelType w:val="multilevel"/>
    <w:tmpl w:val="F36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0708F"/>
    <w:multiLevelType w:val="multilevel"/>
    <w:tmpl w:val="D45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8161D0"/>
    <w:multiLevelType w:val="multilevel"/>
    <w:tmpl w:val="6B0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F82537"/>
    <w:multiLevelType w:val="multilevel"/>
    <w:tmpl w:val="F32E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5"/>
    <w:rsid w:val="001F6968"/>
    <w:rsid w:val="00825E86"/>
    <w:rsid w:val="00D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9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9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defined/?soc_src=mail&amp;soc_trk=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2020-05-01T10:18:00Z</dcterms:created>
  <dcterms:modified xsi:type="dcterms:W3CDTF">2020-05-01T10:18:00Z</dcterms:modified>
</cp:coreProperties>
</file>