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D9" w:rsidRDefault="00F567B0">
      <w:r>
        <w:t>PRODUCT: BUTTERFLY VALVE</w:t>
      </w:r>
    </w:p>
    <w:p w:rsidR="00F567B0" w:rsidRDefault="00F567B0">
      <w:r>
        <w:t>BRAND: FMC &amp; CAMERON</w:t>
      </w:r>
    </w:p>
    <w:p w:rsidR="00F567B0" w:rsidRDefault="00F567B0">
      <w:r>
        <w:t>SIZE AVAIULABLE: 2’’ TO 10’’</w:t>
      </w:r>
      <w:bookmarkStart w:id="0" w:name="_GoBack"/>
      <w:bookmarkEnd w:id="0"/>
    </w:p>
    <w:sectPr w:rsidR="00F5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F8"/>
    <w:rsid w:val="002409F8"/>
    <w:rsid w:val="004D7BD9"/>
    <w:rsid w:val="00F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2020-12-10T04:57:00Z</dcterms:created>
  <dcterms:modified xsi:type="dcterms:W3CDTF">2020-12-10T04:57:00Z</dcterms:modified>
</cp:coreProperties>
</file>